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color w:val="222222"/>
          <w:u w:val="single"/>
        </w:rPr>
      </w:pPr>
      <w:r w:rsidDel="00000000" w:rsidR="00000000" w:rsidRPr="00000000">
        <w:rPr>
          <w:b w:val="1"/>
          <w:bCs w:val="1"/>
          <w:color w:val="222222"/>
          <w:u w:val="single"/>
          <w:rtl w:val="0"/>
        </w:rPr>
        <w:t xml:space="preserve">Application Angel, Privacy and GDPR Policy</w:t>
      </w:r>
    </w:p>
    <w:p w:rsidR="00000000" w:rsidDel="00000000" w:rsidP="00000000" w:rsidRDefault="00000000" w:rsidRPr="00000000" w14:paraId="00000002">
      <w:pPr>
        <w:rPr>
          <w:b w:val="1"/>
          <w:bCs w:val="1"/>
          <w:color w:val="222222"/>
          <w:u w:val="single"/>
        </w:rPr>
      </w:pPr>
      <w:r w:rsidDel="00000000" w:rsidR="00000000" w:rsidRPr="00000000">
        <w:rPr>
          <w:rtl w:val="0"/>
        </w:rPr>
      </w:r>
    </w:p>
    <w:p w:rsidR="00000000" w:rsidDel="00000000" w:rsidP="00000000" w:rsidRDefault="00000000" w:rsidRPr="00000000" w14:paraId="00000003">
      <w:pPr>
        <w:rPr>
          <w:color w:val="222222"/>
        </w:rPr>
      </w:pPr>
      <w:r w:rsidDel="00000000" w:rsidR="00000000" w:rsidRPr="00000000">
        <w:rPr>
          <w:color w:val="222222"/>
          <w:rtl w:val="0"/>
        </w:rPr>
        <w:t xml:space="preserve">The following contains the privacy policy governing how Application Angel (a trading name of Nyas Developments Limited) collects and retains the personal information of clients (defined under Data Protection Act 2018). This policy was written on 05/08/2025, effective from this date.</w:t>
      </w:r>
    </w:p>
    <w:p w:rsidR="00000000" w:rsidDel="00000000" w:rsidP="00000000" w:rsidRDefault="00000000" w:rsidRPr="00000000" w14:paraId="00000004">
      <w:pPr>
        <w:rPr>
          <w:color w:val="222222"/>
        </w:rPr>
      </w:pPr>
      <w:r w:rsidDel="00000000" w:rsidR="00000000" w:rsidRPr="00000000">
        <w:rPr>
          <w:rtl w:val="0"/>
        </w:rPr>
      </w:r>
    </w:p>
    <w:p w:rsidR="00000000" w:rsidDel="00000000" w:rsidP="00000000" w:rsidRDefault="00000000" w:rsidRPr="00000000" w14:paraId="00000005">
      <w:pPr>
        <w:rPr>
          <w:b w:val="1"/>
          <w:bCs w:val="1"/>
          <w:color w:val="222222"/>
          <w:u w:val="single"/>
        </w:rPr>
      </w:pPr>
      <w:r w:rsidDel="00000000" w:rsidR="00000000" w:rsidRPr="00000000">
        <w:rPr>
          <w:b w:val="1"/>
          <w:bCs w:val="1"/>
          <w:color w:val="222222"/>
          <w:u w:val="single"/>
          <w:rtl w:val="0"/>
        </w:rPr>
        <w:t xml:space="preserve">Our Contact Details</w:t>
      </w:r>
    </w:p>
    <w:p w:rsidR="00000000" w:rsidDel="00000000" w:rsidP="00000000" w:rsidRDefault="00000000" w:rsidRPr="00000000" w14:paraId="00000006">
      <w:pPr>
        <w:rPr>
          <w:color w:val="222222"/>
        </w:rPr>
      </w:pPr>
      <w:r w:rsidDel="00000000" w:rsidR="00000000" w:rsidRPr="00000000">
        <w:rPr>
          <w:rtl w:val="0"/>
        </w:rPr>
      </w:r>
    </w:p>
    <w:p w:rsidR="00000000" w:rsidDel="00000000" w:rsidP="00000000" w:rsidRDefault="00000000" w:rsidRPr="00000000" w14:paraId="00000007">
      <w:pPr>
        <w:rPr>
          <w:b w:val="1"/>
          <w:bCs w:val="1"/>
          <w:color w:val="222222"/>
          <w:highlight w:val="white"/>
        </w:rPr>
      </w:pPr>
      <w:r w:rsidDel="00000000" w:rsidR="00000000" w:rsidRPr="00000000">
        <w:rPr>
          <w:color w:val="222222"/>
          <w:rtl w:val="0"/>
        </w:rPr>
        <w:t xml:space="preserve">Application Angel (a trading name of NYAS Developments Limited, company number 14273684) has its registered office at </w:t>
      </w:r>
      <w:r w:rsidDel="00000000" w:rsidR="00000000" w:rsidRPr="00000000">
        <w:rPr>
          <w:b w:val="1"/>
          <w:bCs w:val="1"/>
          <w:color w:val="222222"/>
          <w:highlight w:val="white"/>
          <w:rtl w:val="0"/>
        </w:rPr>
        <w:t xml:space="preserve">Fourth Floor, Unit 5b The Parklands, Lostock, Bolton, England, BL6 4SD.</w:t>
      </w:r>
    </w:p>
    <w:p w:rsidR="00000000" w:rsidDel="00000000" w:rsidP="00000000" w:rsidRDefault="00000000" w:rsidRPr="00000000" w14:paraId="00000008">
      <w:pPr>
        <w:rPr>
          <w:color w:val="222222"/>
          <w:highlight w:val="white"/>
        </w:rPr>
      </w:pPr>
      <w:r w:rsidDel="00000000" w:rsidR="00000000" w:rsidRPr="00000000">
        <w:rPr>
          <w:rtl w:val="0"/>
        </w:rPr>
      </w:r>
    </w:p>
    <w:p w:rsidR="00000000" w:rsidDel="00000000" w:rsidP="00000000" w:rsidRDefault="00000000" w:rsidRPr="00000000" w14:paraId="00000009">
      <w:pPr>
        <w:rPr>
          <w:color w:val="222222"/>
          <w:highlight w:val="white"/>
        </w:rPr>
      </w:pPr>
      <w:r w:rsidDel="00000000" w:rsidR="00000000" w:rsidRPr="00000000">
        <w:rPr>
          <w:color w:val="222222"/>
          <w:highlight w:val="white"/>
          <w:rtl w:val="0"/>
        </w:rPr>
        <w:t xml:space="preserve">Application Angel can be contacted by email at </w:t>
      </w:r>
      <w:hyperlink r:id="rId6">
        <w:r w:rsidDel="00000000" w:rsidR="00000000" w:rsidRPr="00000000">
          <w:rPr>
            <w:b w:val="1"/>
            <w:bCs w:val="1"/>
            <w:color w:val="1155cc"/>
            <w:highlight w:val="white"/>
            <w:u w:val="single"/>
            <w:rtl w:val="0"/>
          </w:rPr>
          <w:t xml:space="preserve">contactapplicationangel@gmail.com</w:t>
        </w:r>
      </w:hyperlink>
      <w:r w:rsidDel="00000000" w:rsidR="00000000" w:rsidRPr="00000000">
        <w:rPr>
          <w:rtl w:val="0"/>
        </w:rPr>
      </w:r>
    </w:p>
    <w:p w:rsidR="00000000" w:rsidDel="00000000" w:rsidP="00000000" w:rsidRDefault="00000000" w:rsidRPr="00000000" w14:paraId="0000000A">
      <w:pPr>
        <w:rPr>
          <w:color w:val="222222"/>
          <w:highlight w:val="white"/>
        </w:rPr>
      </w:pPr>
      <w:r w:rsidDel="00000000" w:rsidR="00000000" w:rsidRPr="00000000">
        <w:rPr>
          <w:rtl w:val="0"/>
        </w:rPr>
      </w:r>
    </w:p>
    <w:p w:rsidR="00000000" w:rsidDel="00000000" w:rsidP="00000000" w:rsidRDefault="00000000" w:rsidRPr="00000000" w14:paraId="0000000B">
      <w:pPr>
        <w:rPr>
          <w:b w:val="1"/>
          <w:bCs w:val="1"/>
          <w:color w:val="222222"/>
          <w:highlight w:val="white"/>
          <w:u w:val="single"/>
        </w:rPr>
      </w:pPr>
      <w:r w:rsidDel="00000000" w:rsidR="00000000" w:rsidRPr="00000000">
        <w:rPr>
          <w:b w:val="1"/>
          <w:bCs w:val="1"/>
          <w:color w:val="222222"/>
          <w:highlight w:val="white"/>
          <w:u w:val="single"/>
          <w:rtl w:val="0"/>
        </w:rPr>
        <w:t xml:space="preserve">The Personal Information we collect</w:t>
      </w:r>
    </w:p>
    <w:p w:rsidR="00000000" w:rsidDel="00000000" w:rsidP="00000000" w:rsidRDefault="00000000" w:rsidRPr="00000000" w14:paraId="0000000C">
      <w:pPr>
        <w:rPr>
          <w:b w:val="1"/>
          <w:bCs w:val="1"/>
          <w:color w:val="222222"/>
          <w:highlight w:val="white"/>
          <w:u w:val="single"/>
        </w:rPr>
      </w:pPr>
      <w:r w:rsidDel="00000000" w:rsidR="00000000" w:rsidRPr="00000000">
        <w:rPr>
          <w:rtl w:val="0"/>
        </w:rPr>
      </w:r>
    </w:p>
    <w:p w:rsidR="00000000" w:rsidDel="00000000" w:rsidP="00000000" w:rsidRDefault="00000000" w:rsidRPr="00000000" w14:paraId="0000000D">
      <w:pPr>
        <w:rPr>
          <w:color w:val="222222"/>
          <w:highlight w:val="white"/>
        </w:rPr>
      </w:pPr>
      <w:r w:rsidDel="00000000" w:rsidR="00000000" w:rsidRPr="00000000">
        <w:rPr>
          <w:color w:val="222222"/>
          <w:highlight w:val="white"/>
          <w:rtl w:val="0"/>
        </w:rPr>
        <w:t xml:space="preserve"> Pursuant to its key functions, Application Angel collects the following personal data:</w:t>
      </w:r>
    </w:p>
    <w:p w:rsidR="00000000" w:rsidDel="00000000" w:rsidP="00000000" w:rsidRDefault="00000000" w:rsidRPr="00000000" w14:paraId="0000000E">
      <w:pPr>
        <w:rPr>
          <w:color w:val="222222"/>
          <w:highlight w:val="white"/>
        </w:rPr>
      </w:pPr>
      <w:r w:rsidDel="00000000" w:rsidR="00000000" w:rsidRPr="00000000">
        <w:rPr>
          <w:rtl w:val="0"/>
        </w:rPr>
      </w:r>
    </w:p>
    <w:p w:rsidR="00000000" w:rsidDel="00000000" w:rsidP="00000000" w:rsidRDefault="00000000" w:rsidRPr="00000000" w14:paraId="0000000F">
      <w:pPr>
        <w:numPr>
          <w:ilvl w:val="0"/>
          <w:numId w:val="1"/>
        </w:numPr>
        <w:ind w:left="720" w:hanging="360"/>
        <w:rPr>
          <w:color w:val="222222"/>
          <w:highlight w:val="white"/>
          <w:u w:val="none"/>
        </w:rPr>
      </w:pPr>
      <w:r w:rsidDel="00000000" w:rsidR="00000000" w:rsidRPr="00000000">
        <w:rPr>
          <w:color w:val="222222"/>
          <w:highlight w:val="white"/>
          <w:rtl w:val="0"/>
        </w:rPr>
        <w:t xml:space="preserve">Name, date of birth, contact details.</w:t>
      </w:r>
    </w:p>
    <w:p w:rsidR="00000000" w:rsidDel="00000000" w:rsidP="00000000" w:rsidRDefault="00000000" w:rsidRPr="00000000" w14:paraId="00000010">
      <w:pPr>
        <w:numPr>
          <w:ilvl w:val="0"/>
          <w:numId w:val="1"/>
        </w:numPr>
        <w:ind w:left="720" w:hanging="360"/>
        <w:rPr>
          <w:color w:val="222222"/>
          <w:highlight w:val="white"/>
          <w:u w:val="none"/>
        </w:rPr>
      </w:pPr>
      <w:r w:rsidDel="00000000" w:rsidR="00000000" w:rsidRPr="00000000">
        <w:rPr>
          <w:color w:val="222222"/>
          <w:highlight w:val="white"/>
          <w:rtl w:val="0"/>
        </w:rPr>
        <w:t xml:space="preserve">Details of medical conditions</w:t>
      </w:r>
    </w:p>
    <w:p w:rsidR="00000000" w:rsidDel="00000000" w:rsidP="00000000" w:rsidRDefault="00000000" w:rsidRPr="00000000" w14:paraId="00000011">
      <w:pPr>
        <w:numPr>
          <w:ilvl w:val="0"/>
          <w:numId w:val="1"/>
        </w:numPr>
        <w:ind w:left="720" w:hanging="360"/>
        <w:rPr>
          <w:color w:val="222222"/>
          <w:highlight w:val="white"/>
          <w:u w:val="none"/>
        </w:rPr>
      </w:pPr>
      <w:r w:rsidDel="00000000" w:rsidR="00000000" w:rsidRPr="00000000">
        <w:rPr>
          <w:color w:val="222222"/>
          <w:highlight w:val="white"/>
          <w:rtl w:val="0"/>
        </w:rPr>
        <w:t xml:space="preserve">Documentation from 3rd parties relating to medical conditions.</w:t>
      </w:r>
    </w:p>
    <w:p w:rsidR="00000000" w:rsidDel="00000000" w:rsidP="00000000" w:rsidRDefault="00000000" w:rsidRPr="00000000" w14:paraId="00000012">
      <w:pPr>
        <w:rPr>
          <w:color w:val="222222"/>
          <w:highlight w:val="white"/>
        </w:rPr>
      </w:pPr>
      <w:r w:rsidDel="00000000" w:rsidR="00000000" w:rsidRPr="00000000">
        <w:rPr>
          <w:rtl w:val="0"/>
        </w:rPr>
      </w:r>
    </w:p>
    <w:p w:rsidR="00000000" w:rsidDel="00000000" w:rsidP="00000000" w:rsidRDefault="00000000" w:rsidRPr="00000000" w14:paraId="00000013">
      <w:pPr>
        <w:rPr>
          <w:b w:val="1"/>
          <w:bCs w:val="1"/>
          <w:color w:val="222222"/>
          <w:highlight w:val="white"/>
          <w:u w:val="single"/>
        </w:rPr>
      </w:pPr>
      <w:r w:rsidDel="00000000" w:rsidR="00000000" w:rsidRPr="00000000">
        <w:rPr>
          <w:b w:val="1"/>
          <w:bCs w:val="1"/>
          <w:color w:val="222222"/>
          <w:highlight w:val="white"/>
          <w:u w:val="single"/>
          <w:rtl w:val="0"/>
        </w:rPr>
        <w:t xml:space="preserve">How and why we collect you data</w:t>
      </w:r>
    </w:p>
    <w:p w:rsidR="00000000" w:rsidDel="00000000" w:rsidP="00000000" w:rsidRDefault="00000000" w:rsidRPr="00000000" w14:paraId="00000014">
      <w:pPr>
        <w:rPr>
          <w:b w:val="1"/>
          <w:bCs w:val="1"/>
          <w:color w:val="222222"/>
          <w:highlight w:val="white"/>
          <w:u w:val="single"/>
        </w:rPr>
      </w:pPr>
      <w:r w:rsidDel="00000000" w:rsidR="00000000" w:rsidRPr="00000000">
        <w:rPr>
          <w:rtl w:val="0"/>
        </w:rPr>
      </w:r>
    </w:p>
    <w:p w:rsidR="00000000" w:rsidDel="00000000" w:rsidP="00000000" w:rsidRDefault="00000000" w:rsidRPr="00000000" w14:paraId="00000015">
      <w:pPr>
        <w:rPr>
          <w:color w:val="222222"/>
          <w:highlight w:val="white"/>
        </w:rPr>
      </w:pPr>
      <w:r w:rsidDel="00000000" w:rsidR="00000000" w:rsidRPr="00000000">
        <w:rPr>
          <w:color w:val="222222"/>
          <w:highlight w:val="white"/>
          <w:rtl w:val="0"/>
        </w:rPr>
        <w:t xml:space="preserve">Application Angel will collect the minimum personal data necessary to undertake our core business functions. We do so with your consent, which you provide when engaging with us:</w:t>
      </w:r>
    </w:p>
    <w:p w:rsidR="00000000" w:rsidDel="00000000" w:rsidP="00000000" w:rsidRDefault="00000000" w:rsidRPr="00000000" w14:paraId="00000016">
      <w:pPr>
        <w:ind w:left="720" w:firstLine="0"/>
        <w:rPr>
          <w:color w:val="222222"/>
          <w:highlight w:val="white"/>
        </w:rPr>
      </w:pPr>
      <w:r w:rsidDel="00000000" w:rsidR="00000000" w:rsidRPr="00000000">
        <w:rPr>
          <w:rtl w:val="0"/>
        </w:rPr>
      </w:r>
    </w:p>
    <w:p w:rsidR="00000000" w:rsidDel="00000000" w:rsidP="00000000" w:rsidRDefault="00000000" w:rsidRPr="00000000" w14:paraId="00000017">
      <w:pPr>
        <w:numPr>
          <w:ilvl w:val="0"/>
          <w:numId w:val="3"/>
        </w:numPr>
        <w:ind w:left="720" w:hanging="360"/>
        <w:rPr>
          <w:color w:val="222222"/>
          <w:highlight w:val="white"/>
          <w:u w:val="none"/>
        </w:rPr>
      </w:pPr>
      <w:r w:rsidDel="00000000" w:rsidR="00000000" w:rsidRPr="00000000">
        <w:rPr>
          <w:color w:val="222222"/>
          <w:highlight w:val="white"/>
          <w:rtl w:val="0"/>
        </w:rPr>
        <w:t xml:space="preserve">I. During any initial engagement to ascertain the likelihood of award of any benefits, and during which you are engaging with us to decide whether you would like to proceed with accessing our service to assist in the completion of applications for any benefits.</w:t>
      </w:r>
    </w:p>
    <w:p w:rsidR="00000000" w:rsidDel="00000000" w:rsidP="00000000" w:rsidRDefault="00000000" w:rsidRPr="00000000" w14:paraId="00000018">
      <w:pPr>
        <w:numPr>
          <w:ilvl w:val="0"/>
          <w:numId w:val="3"/>
        </w:numPr>
        <w:ind w:left="720" w:hanging="360"/>
        <w:rPr>
          <w:color w:val="222222"/>
          <w:highlight w:val="white"/>
          <w:u w:val="none"/>
        </w:rPr>
      </w:pPr>
      <w:r w:rsidDel="00000000" w:rsidR="00000000" w:rsidRPr="00000000">
        <w:rPr>
          <w:color w:val="222222"/>
          <w:highlight w:val="white"/>
          <w:rtl w:val="0"/>
        </w:rPr>
        <w:t xml:space="preserve">Ii. Whilst accessing our service in the activity of providing assistance to complete applications for benefits.</w:t>
      </w:r>
    </w:p>
    <w:p w:rsidR="00000000" w:rsidDel="00000000" w:rsidP="00000000" w:rsidRDefault="00000000" w:rsidRPr="00000000" w14:paraId="00000019">
      <w:pPr>
        <w:rPr>
          <w:color w:val="222222"/>
          <w:highlight w:val="white"/>
        </w:rPr>
      </w:pPr>
      <w:r w:rsidDel="00000000" w:rsidR="00000000" w:rsidRPr="00000000">
        <w:rPr>
          <w:rtl w:val="0"/>
        </w:rPr>
      </w:r>
    </w:p>
    <w:p w:rsidR="00000000" w:rsidDel="00000000" w:rsidP="00000000" w:rsidRDefault="00000000" w:rsidRPr="00000000" w14:paraId="0000001A">
      <w:pPr>
        <w:rPr>
          <w:b w:val="1"/>
          <w:bCs w:val="1"/>
          <w:color w:val="222222"/>
          <w:highlight w:val="white"/>
          <w:u w:val="single"/>
        </w:rPr>
      </w:pPr>
      <w:r w:rsidDel="00000000" w:rsidR="00000000" w:rsidRPr="00000000">
        <w:rPr>
          <w:b w:val="1"/>
          <w:bCs w:val="1"/>
          <w:color w:val="222222"/>
          <w:highlight w:val="white"/>
          <w:u w:val="single"/>
          <w:rtl w:val="0"/>
        </w:rPr>
        <w:t xml:space="preserve">Lawful bases for processing personal information</w:t>
      </w:r>
    </w:p>
    <w:p w:rsidR="00000000" w:rsidDel="00000000" w:rsidP="00000000" w:rsidRDefault="00000000" w:rsidRPr="00000000" w14:paraId="0000001B">
      <w:pPr>
        <w:rPr>
          <w:b w:val="1"/>
          <w:bCs w:val="1"/>
          <w:color w:val="222222"/>
          <w:highlight w:val="white"/>
          <w:u w:val="single"/>
        </w:rPr>
      </w:pPr>
      <w:r w:rsidDel="00000000" w:rsidR="00000000" w:rsidRPr="00000000">
        <w:rPr>
          <w:rtl w:val="0"/>
        </w:rPr>
      </w:r>
    </w:p>
    <w:p w:rsidR="00000000" w:rsidDel="00000000" w:rsidP="00000000" w:rsidRDefault="00000000" w:rsidRPr="00000000" w14:paraId="0000001C">
      <w:pPr>
        <w:numPr>
          <w:ilvl w:val="0"/>
          <w:numId w:val="2"/>
        </w:numPr>
        <w:ind w:left="720" w:hanging="360"/>
        <w:rPr>
          <w:color w:val="222222"/>
          <w:highlight w:val="white"/>
          <w:u w:val="none"/>
        </w:rPr>
      </w:pPr>
      <w:r w:rsidDel="00000000" w:rsidR="00000000" w:rsidRPr="00000000">
        <w:rPr>
          <w:color w:val="222222"/>
          <w:highlight w:val="white"/>
          <w:rtl w:val="0"/>
        </w:rPr>
        <w:t xml:space="preserve">Your consent. You are able to remove your consent at any time. You can do this by contacting </w:t>
      </w:r>
      <w:hyperlink r:id="rId7">
        <w:r w:rsidDel="00000000" w:rsidR="00000000" w:rsidRPr="00000000">
          <w:rPr>
            <w:b w:val="1"/>
            <w:bCs w:val="1"/>
            <w:color w:val="1155cc"/>
            <w:highlight w:val="white"/>
            <w:u w:val="single"/>
            <w:rtl w:val="0"/>
          </w:rPr>
          <w:t xml:space="preserve">contactapplicationangel@gmail.com</w:t>
        </w:r>
      </w:hyperlink>
      <w:r w:rsidDel="00000000" w:rsidR="00000000" w:rsidRPr="00000000">
        <w:rPr>
          <w:b w:val="1"/>
          <w:bCs w:val="1"/>
          <w:color w:val="222222"/>
          <w:highlight w:val="white"/>
          <w:rtl w:val="0"/>
        </w:rPr>
        <w:t xml:space="preserve"> </w:t>
      </w:r>
      <w:r w:rsidDel="00000000" w:rsidR="00000000" w:rsidRPr="00000000">
        <w:rPr>
          <w:rtl w:val="0"/>
        </w:rPr>
      </w:r>
    </w:p>
    <w:p w:rsidR="00000000" w:rsidDel="00000000" w:rsidP="00000000" w:rsidRDefault="00000000" w:rsidRPr="00000000" w14:paraId="0000001D">
      <w:pPr>
        <w:numPr>
          <w:ilvl w:val="0"/>
          <w:numId w:val="2"/>
        </w:numPr>
        <w:ind w:left="720" w:hanging="360"/>
        <w:rPr>
          <w:color w:val="222222"/>
          <w:highlight w:val="white"/>
          <w:u w:val="none"/>
        </w:rPr>
      </w:pPr>
      <w:r w:rsidDel="00000000" w:rsidR="00000000" w:rsidRPr="00000000">
        <w:rPr>
          <w:color w:val="222222"/>
          <w:highlight w:val="white"/>
          <w:rtl w:val="0"/>
        </w:rPr>
        <w:t xml:space="preserve">We have a contractual obligation</w:t>
      </w:r>
    </w:p>
    <w:p w:rsidR="00000000" w:rsidDel="00000000" w:rsidP="00000000" w:rsidRDefault="00000000" w:rsidRPr="00000000" w14:paraId="0000001E">
      <w:pPr>
        <w:numPr>
          <w:ilvl w:val="0"/>
          <w:numId w:val="2"/>
        </w:numPr>
        <w:ind w:left="720" w:hanging="360"/>
        <w:rPr>
          <w:color w:val="222222"/>
          <w:highlight w:val="white"/>
          <w:u w:val="none"/>
        </w:rPr>
      </w:pPr>
      <w:r w:rsidDel="00000000" w:rsidR="00000000" w:rsidRPr="00000000">
        <w:rPr>
          <w:color w:val="222222"/>
          <w:highlight w:val="white"/>
          <w:rtl w:val="0"/>
        </w:rPr>
        <w:t xml:space="preserve">We have a legitimate interest</w:t>
      </w:r>
    </w:p>
    <w:p w:rsidR="00000000" w:rsidDel="00000000" w:rsidP="00000000" w:rsidRDefault="00000000" w:rsidRPr="00000000" w14:paraId="0000001F">
      <w:pPr>
        <w:ind w:left="0" w:firstLine="0"/>
        <w:rPr>
          <w:color w:val="222222"/>
          <w:highlight w:val="white"/>
        </w:rPr>
      </w:pPr>
      <w:r w:rsidDel="00000000" w:rsidR="00000000" w:rsidRPr="00000000">
        <w:rPr>
          <w:rtl w:val="0"/>
        </w:rPr>
      </w:r>
    </w:p>
    <w:p w:rsidR="00000000" w:rsidDel="00000000" w:rsidP="00000000" w:rsidRDefault="00000000" w:rsidRPr="00000000" w14:paraId="00000020">
      <w:pPr>
        <w:ind w:left="0" w:firstLine="0"/>
        <w:rPr>
          <w:b w:val="1"/>
          <w:bCs w:val="1"/>
          <w:color w:val="222222"/>
          <w:highlight w:val="white"/>
          <w:u w:val="single"/>
        </w:rPr>
      </w:pPr>
      <w:r w:rsidDel="00000000" w:rsidR="00000000" w:rsidRPr="00000000">
        <w:rPr>
          <w:rtl w:val="0"/>
        </w:rPr>
      </w:r>
    </w:p>
    <w:p w:rsidR="00000000" w:rsidDel="00000000" w:rsidP="00000000" w:rsidRDefault="00000000" w:rsidRPr="00000000" w14:paraId="00000021">
      <w:pPr>
        <w:ind w:left="0" w:firstLine="0"/>
        <w:rPr>
          <w:b w:val="1"/>
          <w:bCs w:val="1"/>
          <w:color w:val="222222"/>
          <w:highlight w:val="white"/>
          <w:u w:val="single"/>
        </w:rPr>
      </w:pPr>
      <w:r w:rsidDel="00000000" w:rsidR="00000000" w:rsidRPr="00000000">
        <w:rPr>
          <w:rtl w:val="0"/>
        </w:rPr>
      </w:r>
    </w:p>
    <w:p w:rsidR="00000000" w:rsidDel="00000000" w:rsidP="00000000" w:rsidRDefault="00000000" w:rsidRPr="00000000" w14:paraId="00000022">
      <w:pPr>
        <w:ind w:left="0" w:firstLine="0"/>
        <w:rPr>
          <w:b w:val="1"/>
          <w:bCs w:val="1"/>
          <w:color w:val="222222"/>
          <w:highlight w:val="white"/>
          <w:u w:val="single"/>
        </w:rPr>
      </w:pPr>
      <w:r w:rsidDel="00000000" w:rsidR="00000000" w:rsidRPr="00000000">
        <w:rPr>
          <w:rtl w:val="0"/>
        </w:rPr>
      </w:r>
    </w:p>
    <w:p w:rsidR="00000000" w:rsidDel="00000000" w:rsidP="00000000" w:rsidRDefault="00000000" w:rsidRPr="00000000" w14:paraId="00000023">
      <w:pPr>
        <w:ind w:left="0" w:firstLine="0"/>
        <w:rPr>
          <w:b w:val="1"/>
          <w:bCs w:val="1"/>
          <w:color w:val="222222"/>
          <w:highlight w:val="white"/>
          <w:u w:val="single"/>
        </w:rPr>
      </w:pPr>
      <w:r w:rsidDel="00000000" w:rsidR="00000000" w:rsidRPr="00000000">
        <w:rPr>
          <w:rtl w:val="0"/>
        </w:rPr>
      </w:r>
    </w:p>
    <w:p w:rsidR="00000000" w:rsidDel="00000000" w:rsidP="00000000" w:rsidRDefault="00000000" w:rsidRPr="00000000" w14:paraId="00000024">
      <w:pPr>
        <w:ind w:left="0" w:firstLine="0"/>
        <w:rPr>
          <w:b w:val="1"/>
          <w:bCs w:val="1"/>
          <w:color w:val="222222"/>
          <w:highlight w:val="white"/>
          <w:u w:val="single"/>
        </w:rPr>
      </w:pPr>
      <w:r w:rsidDel="00000000" w:rsidR="00000000" w:rsidRPr="00000000">
        <w:rPr>
          <w:b w:val="1"/>
          <w:bCs w:val="1"/>
          <w:color w:val="222222"/>
          <w:highlight w:val="white"/>
          <w:u w:val="single"/>
          <w:rtl w:val="0"/>
        </w:rPr>
        <w:t xml:space="preserve">How your personal data is stored</w:t>
      </w:r>
    </w:p>
    <w:p w:rsidR="00000000" w:rsidDel="00000000" w:rsidP="00000000" w:rsidRDefault="00000000" w:rsidRPr="00000000" w14:paraId="00000025">
      <w:pPr>
        <w:ind w:left="0" w:firstLine="0"/>
        <w:rPr>
          <w:b w:val="1"/>
          <w:bCs w:val="1"/>
          <w:color w:val="222222"/>
          <w:highlight w:val="white"/>
          <w:u w:val="single"/>
        </w:rPr>
      </w:pPr>
      <w:r w:rsidDel="00000000" w:rsidR="00000000" w:rsidRPr="00000000">
        <w:rPr>
          <w:rtl w:val="0"/>
        </w:rPr>
      </w:r>
    </w:p>
    <w:p w:rsidR="00000000" w:rsidDel="00000000" w:rsidP="00000000" w:rsidRDefault="00000000" w:rsidRPr="00000000" w14:paraId="00000026">
      <w:pPr>
        <w:ind w:left="0" w:firstLine="0"/>
        <w:rPr>
          <w:color w:val="222222"/>
          <w:highlight w:val="white"/>
        </w:rPr>
      </w:pPr>
      <w:r w:rsidDel="00000000" w:rsidR="00000000" w:rsidRPr="00000000">
        <w:rPr>
          <w:color w:val="222222"/>
          <w:highlight w:val="white"/>
          <w:rtl w:val="0"/>
        </w:rPr>
        <w:t xml:space="preserve">Your personal data will be stored in our Gmail email servers. It may, from time to time and for the purposes of back-up, be copied to an offline storage device, such as a portable hard-drive. It will not be shared with any 3rd parties other than those that you explicitly consent to. This will only be done for the purposes of making an application for specific benefits.</w:t>
      </w:r>
    </w:p>
    <w:p w:rsidR="00000000" w:rsidDel="00000000" w:rsidP="00000000" w:rsidRDefault="00000000" w:rsidRPr="00000000" w14:paraId="00000027">
      <w:pPr>
        <w:ind w:left="0" w:firstLine="0"/>
        <w:rPr>
          <w:color w:val="222222"/>
          <w:highlight w:val="white"/>
        </w:rPr>
      </w:pPr>
      <w:r w:rsidDel="00000000" w:rsidR="00000000" w:rsidRPr="00000000">
        <w:rPr>
          <w:rtl w:val="0"/>
        </w:rPr>
      </w:r>
    </w:p>
    <w:p w:rsidR="00000000" w:rsidDel="00000000" w:rsidP="00000000" w:rsidRDefault="00000000" w:rsidRPr="00000000" w14:paraId="00000028">
      <w:pPr>
        <w:ind w:left="0" w:firstLine="0"/>
        <w:rPr>
          <w:b w:val="1"/>
          <w:bCs w:val="1"/>
          <w:color w:val="222222"/>
          <w:highlight w:val="white"/>
          <w:u w:val="single"/>
        </w:rPr>
      </w:pPr>
      <w:r w:rsidDel="00000000" w:rsidR="00000000" w:rsidRPr="00000000">
        <w:rPr>
          <w:b w:val="1"/>
          <w:bCs w:val="1"/>
          <w:color w:val="222222"/>
          <w:highlight w:val="white"/>
          <w:u w:val="single"/>
          <w:rtl w:val="0"/>
        </w:rPr>
        <w:t xml:space="preserve">Your data protection rights</w:t>
      </w:r>
    </w:p>
    <w:p w:rsidR="00000000" w:rsidDel="00000000" w:rsidP="00000000" w:rsidRDefault="00000000" w:rsidRPr="00000000" w14:paraId="00000029">
      <w:pPr>
        <w:ind w:left="0" w:firstLine="0"/>
        <w:rPr>
          <w:b w:val="1"/>
          <w:bCs w:val="1"/>
          <w:color w:val="222222"/>
          <w:highlight w:val="white"/>
          <w:u w:val="single"/>
        </w:rPr>
      </w:pPr>
      <w:r w:rsidDel="00000000" w:rsidR="00000000" w:rsidRPr="00000000">
        <w:rPr>
          <w:rtl w:val="0"/>
        </w:rPr>
      </w:r>
    </w:p>
    <w:p w:rsidR="00000000" w:rsidDel="00000000" w:rsidP="00000000" w:rsidRDefault="00000000" w:rsidRPr="00000000" w14:paraId="0000002A">
      <w:pPr>
        <w:ind w:left="0" w:firstLine="0"/>
        <w:rPr>
          <w:color w:val="222222"/>
          <w:highlight w:val="white"/>
        </w:rPr>
      </w:pPr>
      <w:r w:rsidDel="00000000" w:rsidR="00000000" w:rsidRPr="00000000">
        <w:rPr>
          <w:color w:val="222222"/>
          <w:highlight w:val="white"/>
          <w:rtl w:val="0"/>
        </w:rPr>
        <w:t xml:space="preserve">Under data protection law, you have rights including:</w:t>
      </w:r>
    </w:p>
    <w:p w:rsidR="00000000" w:rsidDel="00000000" w:rsidP="00000000" w:rsidRDefault="00000000" w:rsidRPr="00000000" w14:paraId="0000002B">
      <w:pPr>
        <w:ind w:left="0" w:firstLine="0"/>
        <w:rPr>
          <w:color w:val="222222"/>
          <w:highlight w:val="white"/>
        </w:rPr>
      </w:pPr>
      <w:r w:rsidDel="00000000" w:rsidR="00000000" w:rsidRPr="00000000">
        <w:rPr>
          <w:rtl w:val="0"/>
        </w:rPr>
      </w:r>
    </w:p>
    <w:p w:rsidR="00000000" w:rsidDel="00000000" w:rsidP="00000000" w:rsidRDefault="00000000" w:rsidRPr="00000000" w14:paraId="0000002C">
      <w:pPr>
        <w:ind w:left="0" w:firstLine="0"/>
        <w:rPr>
          <w:i w:val="1"/>
          <w:iCs w:val="1"/>
          <w:color w:val="222222"/>
          <w:highlight w:val="white"/>
        </w:rPr>
      </w:pPr>
      <w:r w:rsidDel="00000000" w:rsidR="00000000" w:rsidRPr="00000000">
        <w:rPr>
          <w:i w:val="1"/>
          <w:iCs w:val="1"/>
          <w:color w:val="222222"/>
          <w:highlight w:val="white"/>
          <w:rtl w:val="0"/>
        </w:rPr>
        <w:t xml:space="preserve">Your right of access-</w:t>
      </w:r>
    </w:p>
    <w:p w:rsidR="00000000" w:rsidDel="00000000" w:rsidP="00000000" w:rsidRDefault="00000000" w:rsidRPr="00000000" w14:paraId="0000002D">
      <w:pPr>
        <w:ind w:left="0" w:firstLine="0"/>
        <w:rPr>
          <w:color w:val="222222"/>
          <w:highlight w:val="white"/>
        </w:rPr>
      </w:pPr>
      <w:r w:rsidDel="00000000" w:rsidR="00000000" w:rsidRPr="00000000">
        <w:rPr>
          <w:color w:val="222222"/>
          <w:highlight w:val="white"/>
          <w:rtl w:val="0"/>
        </w:rPr>
        <w:t xml:space="preserve">You have the right to ask us for copies of your personal information</w:t>
      </w:r>
    </w:p>
    <w:p w:rsidR="00000000" w:rsidDel="00000000" w:rsidP="00000000" w:rsidRDefault="00000000" w:rsidRPr="00000000" w14:paraId="0000002E">
      <w:pPr>
        <w:ind w:left="0" w:firstLine="0"/>
        <w:rPr>
          <w:color w:val="222222"/>
          <w:highlight w:val="white"/>
        </w:rPr>
      </w:pPr>
      <w:r w:rsidDel="00000000" w:rsidR="00000000" w:rsidRPr="00000000">
        <w:rPr>
          <w:rtl w:val="0"/>
        </w:rPr>
      </w:r>
    </w:p>
    <w:p w:rsidR="00000000" w:rsidDel="00000000" w:rsidP="00000000" w:rsidRDefault="00000000" w:rsidRPr="00000000" w14:paraId="0000002F">
      <w:pPr>
        <w:ind w:left="0" w:firstLine="0"/>
        <w:rPr>
          <w:i w:val="1"/>
          <w:iCs w:val="1"/>
          <w:color w:val="222222"/>
          <w:highlight w:val="white"/>
        </w:rPr>
      </w:pPr>
      <w:r w:rsidDel="00000000" w:rsidR="00000000" w:rsidRPr="00000000">
        <w:rPr>
          <w:i w:val="1"/>
          <w:iCs w:val="1"/>
          <w:color w:val="222222"/>
          <w:highlight w:val="white"/>
          <w:rtl w:val="0"/>
        </w:rPr>
        <w:t xml:space="preserve">Your right to rectification-</w:t>
      </w:r>
    </w:p>
    <w:p w:rsidR="00000000" w:rsidDel="00000000" w:rsidP="00000000" w:rsidRDefault="00000000" w:rsidRPr="00000000" w14:paraId="00000030">
      <w:pPr>
        <w:ind w:left="0" w:firstLine="0"/>
        <w:rPr>
          <w:color w:val="222222"/>
          <w:highlight w:val="white"/>
        </w:rPr>
      </w:pPr>
      <w:r w:rsidDel="00000000" w:rsidR="00000000" w:rsidRPr="00000000">
        <w:rPr>
          <w:color w:val="222222"/>
          <w:highlight w:val="white"/>
          <w:rtl w:val="0"/>
        </w:rPr>
        <w:t xml:space="preserve">You have the right to ask us to rectify personal information you think is inaccurate. You also have the right to ask us to complete information you think is incomplete.</w:t>
      </w:r>
    </w:p>
    <w:p w:rsidR="00000000" w:rsidDel="00000000" w:rsidP="00000000" w:rsidRDefault="00000000" w:rsidRPr="00000000" w14:paraId="00000031">
      <w:pPr>
        <w:ind w:left="0" w:firstLine="0"/>
        <w:rPr>
          <w:color w:val="222222"/>
          <w:highlight w:val="white"/>
        </w:rPr>
      </w:pPr>
      <w:r w:rsidDel="00000000" w:rsidR="00000000" w:rsidRPr="00000000">
        <w:rPr>
          <w:rtl w:val="0"/>
        </w:rPr>
      </w:r>
    </w:p>
    <w:p w:rsidR="00000000" w:rsidDel="00000000" w:rsidP="00000000" w:rsidRDefault="00000000" w:rsidRPr="00000000" w14:paraId="00000032">
      <w:pPr>
        <w:ind w:left="0" w:firstLine="0"/>
        <w:rPr>
          <w:i w:val="1"/>
          <w:iCs w:val="1"/>
          <w:color w:val="222222"/>
          <w:highlight w:val="white"/>
        </w:rPr>
      </w:pPr>
      <w:r w:rsidDel="00000000" w:rsidR="00000000" w:rsidRPr="00000000">
        <w:rPr>
          <w:i w:val="1"/>
          <w:iCs w:val="1"/>
          <w:color w:val="222222"/>
          <w:highlight w:val="white"/>
          <w:rtl w:val="0"/>
        </w:rPr>
        <w:t xml:space="preserve">Your right to erasure-</w:t>
      </w:r>
    </w:p>
    <w:p w:rsidR="00000000" w:rsidDel="00000000" w:rsidP="00000000" w:rsidRDefault="00000000" w:rsidRPr="00000000" w14:paraId="00000033">
      <w:pPr>
        <w:ind w:left="0" w:firstLine="0"/>
        <w:rPr>
          <w:color w:val="222222"/>
          <w:highlight w:val="white"/>
        </w:rPr>
      </w:pPr>
      <w:r w:rsidDel="00000000" w:rsidR="00000000" w:rsidRPr="00000000">
        <w:rPr>
          <w:color w:val="222222"/>
          <w:highlight w:val="white"/>
          <w:rtl w:val="0"/>
        </w:rPr>
        <w:t xml:space="preserve">You have the right to ask us to erase your personal information in certain circumstances.</w:t>
      </w:r>
    </w:p>
    <w:p w:rsidR="00000000" w:rsidDel="00000000" w:rsidP="00000000" w:rsidRDefault="00000000" w:rsidRPr="00000000" w14:paraId="00000034">
      <w:pPr>
        <w:ind w:left="0" w:firstLine="0"/>
        <w:rPr>
          <w:color w:val="222222"/>
          <w:highlight w:val="white"/>
        </w:rPr>
      </w:pPr>
      <w:r w:rsidDel="00000000" w:rsidR="00000000" w:rsidRPr="00000000">
        <w:rPr>
          <w:rtl w:val="0"/>
        </w:rPr>
      </w:r>
    </w:p>
    <w:p w:rsidR="00000000" w:rsidDel="00000000" w:rsidP="00000000" w:rsidRDefault="00000000" w:rsidRPr="00000000" w14:paraId="00000035">
      <w:pPr>
        <w:ind w:left="0" w:firstLine="0"/>
        <w:rPr>
          <w:i w:val="1"/>
          <w:iCs w:val="1"/>
          <w:color w:val="222222"/>
          <w:highlight w:val="white"/>
        </w:rPr>
      </w:pPr>
      <w:r w:rsidDel="00000000" w:rsidR="00000000" w:rsidRPr="00000000">
        <w:rPr>
          <w:i w:val="1"/>
          <w:iCs w:val="1"/>
          <w:color w:val="222222"/>
          <w:highlight w:val="white"/>
          <w:rtl w:val="0"/>
        </w:rPr>
        <w:t xml:space="preserve">Your right to restriction of processing-</w:t>
      </w:r>
    </w:p>
    <w:p w:rsidR="00000000" w:rsidDel="00000000" w:rsidP="00000000" w:rsidRDefault="00000000" w:rsidRPr="00000000" w14:paraId="00000036">
      <w:pPr>
        <w:ind w:left="0" w:firstLine="0"/>
        <w:rPr>
          <w:color w:val="222222"/>
          <w:highlight w:val="white"/>
        </w:rPr>
      </w:pPr>
      <w:r w:rsidDel="00000000" w:rsidR="00000000" w:rsidRPr="00000000">
        <w:rPr>
          <w:color w:val="222222"/>
          <w:highlight w:val="white"/>
          <w:rtl w:val="0"/>
        </w:rPr>
        <w:t xml:space="preserve">You have the right to ask us to restrict the processing of your personal information in certain circumstances.</w:t>
      </w:r>
    </w:p>
    <w:p w:rsidR="00000000" w:rsidDel="00000000" w:rsidP="00000000" w:rsidRDefault="00000000" w:rsidRPr="00000000" w14:paraId="00000037">
      <w:pPr>
        <w:ind w:left="0" w:firstLine="0"/>
        <w:rPr>
          <w:color w:val="222222"/>
          <w:highlight w:val="white"/>
        </w:rPr>
      </w:pPr>
      <w:r w:rsidDel="00000000" w:rsidR="00000000" w:rsidRPr="00000000">
        <w:rPr>
          <w:rtl w:val="0"/>
        </w:rPr>
      </w:r>
    </w:p>
    <w:p w:rsidR="00000000" w:rsidDel="00000000" w:rsidP="00000000" w:rsidRDefault="00000000" w:rsidRPr="00000000" w14:paraId="00000038">
      <w:pPr>
        <w:ind w:left="0" w:firstLine="0"/>
        <w:rPr>
          <w:i w:val="1"/>
          <w:iCs w:val="1"/>
          <w:color w:val="222222"/>
          <w:highlight w:val="white"/>
        </w:rPr>
      </w:pPr>
      <w:r w:rsidDel="00000000" w:rsidR="00000000" w:rsidRPr="00000000">
        <w:rPr>
          <w:i w:val="1"/>
          <w:iCs w:val="1"/>
          <w:color w:val="222222"/>
          <w:highlight w:val="white"/>
          <w:rtl w:val="0"/>
        </w:rPr>
        <w:t xml:space="preserve">Your right to object to processing-</w:t>
      </w:r>
    </w:p>
    <w:p w:rsidR="00000000" w:rsidDel="00000000" w:rsidP="00000000" w:rsidRDefault="00000000" w:rsidRPr="00000000" w14:paraId="00000039">
      <w:pPr>
        <w:ind w:left="0" w:firstLine="0"/>
        <w:rPr>
          <w:color w:val="222222"/>
          <w:highlight w:val="white"/>
        </w:rPr>
      </w:pPr>
      <w:r w:rsidDel="00000000" w:rsidR="00000000" w:rsidRPr="00000000">
        <w:rPr>
          <w:color w:val="222222"/>
          <w:highlight w:val="white"/>
          <w:rtl w:val="0"/>
        </w:rPr>
        <w:t xml:space="preserve">You have the right to object to the processing of your personal information in certain circumstances.</w:t>
      </w:r>
    </w:p>
    <w:p w:rsidR="00000000" w:rsidDel="00000000" w:rsidP="00000000" w:rsidRDefault="00000000" w:rsidRPr="00000000" w14:paraId="0000003A">
      <w:pPr>
        <w:ind w:left="0" w:firstLine="0"/>
        <w:rPr>
          <w:color w:val="222222"/>
          <w:highlight w:val="white"/>
        </w:rPr>
      </w:pPr>
      <w:r w:rsidDel="00000000" w:rsidR="00000000" w:rsidRPr="00000000">
        <w:rPr>
          <w:rtl w:val="0"/>
        </w:rPr>
      </w:r>
    </w:p>
    <w:p w:rsidR="00000000" w:rsidDel="00000000" w:rsidP="00000000" w:rsidRDefault="00000000" w:rsidRPr="00000000" w14:paraId="0000003B">
      <w:pPr>
        <w:ind w:left="0" w:firstLine="0"/>
        <w:rPr>
          <w:i w:val="1"/>
          <w:iCs w:val="1"/>
          <w:color w:val="222222"/>
          <w:highlight w:val="white"/>
        </w:rPr>
      </w:pPr>
      <w:r w:rsidDel="00000000" w:rsidR="00000000" w:rsidRPr="00000000">
        <w:rPr>
          <w:i w:val="1"/>
          <w:iCs w:val="1"/>
          <w:color w:val="222222"/>
          <w:highlight w:val="white"/>
          <w:rtl w:val="0"/>
        </w:rPr>
        <w:t xml:space="preserve">Your right to data portability-</w:t>
      </w:r>
    </w:p>
    <w:p w:rsidR="00000000" w:rsidDel="00000000" w:rsidP="00000000" w:rsidRDefault="00000000" w:rsidRPr="00000000" w14:paraId="0000003C">
      <w:pPr>
        <w:ind w:left="0" w:firstLine="0"/>
        <w:rPr>
          <w:color w:val="222222"/>
          <w:highlight w:val="white"/>
        </w:rPr>
      </w:pPr>
      <w:r w:rsidDel="00000000" w:rsidR="00000000" w:rsidRPr="00000000">
        <w:rPr>
          <w:color w:val="222222"/>
          <w:highlight w:val="white"/>
          <w:rtl w:val="0"/>
        </w:rPr>
        <w:t xml:space="preserve">You have the right to ask that we transfer the personal information you gave us to another organisation, or to you, in certain circumstances.</w:t>
      </w:r>
    </w:p>
    <w:p w:rsidR="00000000" w:rsidDel="00000000" w:rsidP="00000000" w:rsidRDefault="00000000" w:rsidRPr="00000000" w14:paraId="0000003D">
      <w:pPr>
        <w:ind w:left="0" w:firstLine="0"/>
        <w:rPr>
          <w:color w:val="222222"/>
          <w:highlight w:val="white"/>
        </w:rPr>
      </w:pPr>
      <w:r w:rsidDel="00000000" w:rsidR="00000000" w:rsidRPr="00000000">
        <w:rPr>
          <w:rtl w:val="0"/>
        </w:rPr>
      </w:r>
    </w:p>
    <w:p w:rsidR="00000000" w:rsidDel="00000000" w:rsidP="00000000" w:rsidRDefault="00000000" w:rsidRPr="00000000" w14:paraId="0000003E">
      <w:pPr>
        <w:ind w:left="0" w:firstLine="0"/>
        <w:rPr>
          <w:b w:val="1"/>
          <w:bCs w:val="1"/>
          <w:color w:val="222222"/>
          <w:highlight w:val="white"/>
        </w:rPr>
      </w:pPr>
      <w:r w:rsidDel="00000000" w:rsidR="00000000" w:rsidRPr="00000000">
        <w:rPr>
          <w:b w:val="1"/>
          <w:bCs w:val="1"/>
          <w:color w:val="222222"/>
          <w:highlight w:val="white"/>
          <w:rtl w:val="0"/>
        </w:rPr>
        <w:t xml:space="preserve">You are not required to pay any additional charge for exercising your rights. If you make a request, we have one month to respond to you.</w:t>
      </w:r>
    </w:p>
    <w:p w:rsidR="00000000" w:rsidDel="00000000" w:rsidP="00000000" w:rsidRDefault="00000000" w:rsidRPr="00000000" w14:paraId="0000003F">
      <w:pPr>
        <w:ind w:left="0" w:firstLine="0"/>
        <w:rPr>
          <w:b w:val="1"/>
          <w:bCs w:val="1"/>
          <w:color w:val="222222"/>
          <w:highlight w:val="white"/>
        </w:rPr>
      </w:pPr>
      <w:r w:rsidDel="00000000" w:rsidR="00000000" w:rsidRPr="00000000">
        <w:rPr>
          <w:rtl w:val="0"/>
        </w:rPr>
      </w:r>
    </w:p>
    <w:p w:rsidR="00000000" w:rsidDel="00000000" w:rsidP="00000000" w:rsidRDefault="00000000" w:rsidRPr="00000000" w14:paraId="00000040">
      <w:pPr>
        <w:ind w:left="0" w:firstLine="0"/>
        <w:rPr>
          <w:b w:val="1"/>
          <w:bCs w:val="1"/>
          <w:color w:val="222222"/>
          <w:highlight w:val="white"/>
        </w:rPr>
      </w:pPr>
      <w:r w:rsidDel="00000000" w:rsidR="00000000" w:rsidRPr="00000000">
        <w:rPr>
          <w:rtl w:val="0"/>
        </w:rPr>
      </w:r>
    </w:p>
    <w:p w:rsidR="00000000" w:rsidDel="00000000" w:rsidP="00000000" w:rsidRDefault="00000000" w:rsidRPr="00000000" w14:paraId="00000041">
      <w:pPr>
        <w:ind w:left="0" w:firstLine="0"/>
        <w:rPr>
          <w:b w:val="1"/>
          <w:bCs w:val="1"/>
          <w:color w:val="222222"/>
          <w:highlight w:val="white"/>
          <w:u w:val="single"/>
        </w:rPr>
      </w:pPr>
      <w:r w:rsidDel="00000000" w:rsidR="00000000" w:rsidRPr="00000000">
        <w:rPr>
          <w:b w:val="1"/>
          <w:bCs w:val="1"/>
          <w:color w:val="222222"/>
          <w:highlight w:val="white"/>
          <w:u w:val="single"/>
          <w:rtl w:val="0"/>
        </w:rPr>
        <w:t xml:space="preserve">How to contact us if you wish to make a request</w:t>
      </w:r>
    </w:p>
    <w:p w:rsidR="00000000" w:rsidDel="00000000" w:rsidP="00000000" w:rsidRDefault="00000000" w:rsidRPr="00000000" w14:paraId="00000042">
      <w:pPr>
        <w:ind w:left="0" w:firstLine="0"/>
        <w:rPr>
          <w:b w:val="1"/>
          <w:bCs w:val="1"/>
          <w:color w:val="222222"/>
          <w:highlight w:val="white"/>
          <w:u w:val="single"/>
        </w:rPr>
      </w:pPr>
      <w:r w:rsidDel="00000000" w:rsidR="00000000" w:rsidRPr="00000000">
        <w:rPr>
          <w:rtl w:val="0"/>
        </w:rPr>
      </w:r>
    </w:p>
    <w:p w:rsidR="00000000" w:rsidDel="00000000" w:rsidP="00000000" w:rsidRDefault="00000000" w:rsidRPr="00000000" w14:paraId="00000043">
      <w:pPr>
        <w:ind w:left="0" w:firstLine="0"/>
        <w:rPr>
          <w:color w:val="222222"/>
          <w:highlight w:val="white"/>
        </w:rPr>
      </w:pPr>
      <w:r w:rsidDel="00000000" w:rsidR="00000000" w:rsidRPr="00000000">
        <w:rPr>
          <w:color w:val="222222"/>
          <w:highlight w:val="white"/>
          <w:rtl w:val="0"/>
        </w:rPr>
        <w:t xml:space="preserve">Email: </w:t>
      </w:r>
      <w:hyperlink r:id="rId8">
        <w:r w:rsidDel="00000000" w:rsidR="00000000" w:rsidRPr="00000000">
          <w:rPr>
            <w:color w:val="1155cc"/>
            <w:highlight w:val="white"/>
            <w:u w:val="single"/>
            <w:rtl w:val="0"/>
          </w:rPr>
          <w:t xml:space="preserve">contactapplicationangel@gmail.com</w:t>
        </w:r>
      </w:hyperlink>
      <w:r w:rsidDel="00000000" w:rsidR="00000000" w:rsidRPr="00000000">
        <w:rPr>
          <w:rtl w:val="0"/>
        </w:rPr>
      </w:r>
    </w:p>
    <w:p w:rsidR="00000000" w:rsidDel="00000000" w:rsidP="00000000" w:rsidRDefault="00000000" w:rsidRPr="00000000" w14:paraId="00000044">
      <w:pPr>
        <w:ind w:left="0" w:firstLine="0"/>
        <w:rPr>
          <w:color w:val="222222"/>
          <w:highlight w:val="white"/>
        </w:rPr>
      </w:pPr>
      <w:r w:rsidDel="00000000" w:rsidR="00000000" w:rsidRPr="00000000">
        <w:rPr>
          <w:color w:val="222222"/>
          <w:highlight w:val="white"/>
          <w:rtl w:val="0"/>
        </w:rPr>
        <w:t xml:space="preserve">Address: Fourth Floor, Unit 5b The Parklands, Lostock, Bolton, England, BL6 4SD.</w:t>
      </w:r>
    </w:p>
    <w:p w:rsidR="00000000" w:rsidDel="00000000" w:rsidP="00000000" w:rsidRDefault="00000000" w:rsidRPr="00000000" w14:paraId="00000045">
      <w:pPr>
        <w:ind w:left="0" w:firstLine="0"/>
        <w:rPr>
          <w:color w:val="222222"/>
          <w:highlight w:val="white"/>
        </w:rPr>
      </w:pPr>
      <w:r w:rsidDel="00000000" w:rsidR="00000000" w:rsidRPr="00000000">
        <w:rPr>
          <w:rtl w:val="0"/>
        </w:rPr>
      </w:r>
    </w:p>
    <w:p w:rsidR="00000000" w:rsidDel="00000000" w:rsidP="00000000" w:rsidRDefault="00000000" w:rsidRPr="00000000" w14:paraId="00000046">
      <w:pPr>
        <w:ind w:left="0" w:firstLine="0"/>
        <w:rPr>
          <w:color w:val="222222"/>
          <w:highlight w:val="white"/>
        </w:rPr>
      </w:pPr>
      <w:r w:rsidDel="00000000" w:rsidR="00000000" w:rsidRPr="00000000">
        <w:rPr>
          <w:rtl w:val="0"/>
        </w:rPr>
      </w:r>
    </w:p>
    <w:p w:rsidR="00000000" w:rsidDel="00000000" w:rsidP="00000000" w:rsidRDefault="00000000" w:rsidRPr="00000000" w14:paraId="00000047">
      <w:pPr>
        <w:ind w:left="0" w:firstLine="0"/>
        <w:rPr>
          <w:b w:val="1"/>
          <w:bCs w:val="1"/>
          <w:color w:val="222222"/>
          <w:highlight w:val="white"/>
          <w:u w:val="single"/>
        </w:rPr>
      </w:pPr>
      <w:r w:rsidDel="00000000" w:rsidR="00000000" w:rsidRPr="00000000">
        <w:rPr>
          <w:rtl w:val="0"/>
        </w:rPr>
      </w:r>
    </w:p>
    <w:p w:rsidR="00000000" w:rsidDel="00000000" w:rsidP="00000000" w:rsidRDefault="00000000" w:rsidRPr="00000000" w14:paraId="00000048">
      <w:pPr>
        <w:ind w:left="0" w:firstLine="0"/>
        <w:rPr>
          <w:b w:val="1"/>
          <w:bCs w:val="1"/>
          <w:color w:val="222222"/>
          <w:highlight w:val="white"/>
          <w:u w:val="single"/>
        </w:rPr>
      </w:pPr>
      <w:r w:rsidDel="00000000" w:rsidR="00000000" w:rsidRPr="00000000">
        <w:rPr>
          <w:b w:val="1"/>
          <w:bCs w:val="1"/>
          <w:color w:val="222222"/>
          <w:highlight w:val="white"/>
          <w:u w:val="single"/>
          <w:rtl w:val="0"/>
        </w:rPr>
        <w:t xml:space="preserve">Complaint procedure</w:t>
      </w:r>
    </w:p>
    <w:p w:rsidR="00000000" w:rsidDel="00000000" w:rsidP="00000000" w:rsidRDefault="00000000" w:rsidRPr="00000000" w14:paraId="00000049">
      <w:pPr>
        <w:ind w:left="0" w:firstLine="0"/>
        <w:rPr>
          <w:b w:val="1"/>
          <w:bCs w:val="1"/>
          <w:color w:val="222222"/>
          <w:highlight w:val="white"/>
          <w:u w:val="single"/>
        </w:rPr>
      </w:pPr>
      <w:r w:rsidDel="00000000" w:rsidR="00000000" w:rsidRPr="00000000">
        <w:rPr>
          <w:rtl w:val="0"/>
        </w:rPr>
      </w:r>
    </w:p>
    <w:p w:rsidR="00000000" w:rsidDel="00000000" w:rsidP="00000000" w:rsidRDefault="00000000" w:rsidRPr="00000000" w14:paraId="0000004A">
      <w:pPr>
        <w:ind w:left="0" w:firstLine="0"/>
        <w:rPr>
          <w:color w:val="222222"/>
          <w:highlight w:val="white"/>
        </w:rPr>
      </w:pPr>
      <w:r w:rsidDel="00000000" w:rsidR="00000000" w:rsidRPr="00000000">
        <w:rPr>
          <w:color w:val="222222"/>
          <w:highlight w:val="white"/>
          <w:rtl w:val="0"/>
        </w:rPr>
        <w:t xml:space="preserve">At Application Angel, we strive to ensure that you receive a high-value service. If you feel this has not been your experience and you would like to make a complaint, please email </w:t>
      </w:r>
      <w:hyperlink r:id="rId9">
        <w:r w:rsidDel="00000000" w:rsidR="00000000" w:rsidRPr="00000000">
          <w:rPr>
            <w:color w:val="1155cc"/>
            <w:highlight w:val="white"/>
            <w:u w:val="single"/>
            <w:rtl w:val="0"/>
          </w:rPr>
          <w:t xml:space="preserve">contactapplicationangel@gmail.com</w:t>
        </w:r>
      </w:hyperlink>
      <w:r w:rsidDel="00000000" w:rsidR="00000000" w:rsidRPr="00000000">
        <w:rPr>
          <w:color w:val="222222"/>
          <w:highlight w:val="white"/>
          <w:rtl w:val="0"/>
        </w:rPr>
        <w:t xml:space="preserve"> with details of your complaint.</w:t>
      </w:r>
    </w:p>
    <w:p w:rsidR="00000000" w:rsidDel="00000000" w:rsidP="00000000" w:rsidRDefault="00000000" w:rsidRPr="00000000" w14:paraId="0000004B">
      <w:pPr>
        <w:ind w:left="0" w:firstLine="0"/>
        <w:rPr>
          <w:color w:val="222222"/>
          <w:highlight w:val="white"/>
        </w:rPr>
      </w:pPr>
      <w:r w:rsidDel="00000000" w:rsidR="00000000" w:rsidRPr="00000000">
        <w:rPr>
          <w:rtl w:val="0"/>
        </w:rPr>
      </w:r>
    </w:p>
    <w:p w:rsidR="00000000" w:rsidDel="00000000" w:rsidP="00000000" w:rsidRDefault="00000000" w:rsidRPr="00000000" w14:paraId="0000004C">
      <w:pPr>
        <w:ind w:left="0" w:firstLine="0"/>
        <w:rPr>
          <w:color w:val="222222"/>
          <w:highlight w:val="white"/>
        </w:rPr>
      </w:pPr>
      <w:r w:rsidDel="00000000" w:rsidR="00000000" w:rsidRPr="00000000">
        <w:rPr>
          <w:rtl w:val="0"/>
        </w:rPr>
      </w:r>
    </w:p>
    <w:p w:rsidR="00000000" w:rsidDel="00000000" w:rsidP="00000000" w:rsidRDefault="00000000" w:rsidRPr="00000000" w14:paraId="0000004D">
      <w:pPr>
        <w:ind w:left="0" w:firstLine="0"/>
        <w:rPr>
          <w:b w:val="1"/>
          <w:bCs w:val="1"/>
          <w:color w:val="222222"/>
          <w:highlight w:val="white"/>
        </w:rPr>
      </w:pPr>
      <w:r w:rsidDel="00000000" w:rsidR="00000000" w:rsidRPr="00000000">
        <w:rPr>
          <w:b w:val="1"/>
          <w:bCs w:val="1"/>
          <w:color w:val="222222"/>
          <w:highlight w:val="white"/>
          <w:rtl w:val="0"/>
        </w:rPr>
        <w:t xml:space="preserve">ICO’s address:</w:t>
      </w:r>
    </w:p>
    <w:p w:rsidR="00000000" w:rsidDel="00000000" w:rsidP="00000000" w:rsidRDefault="00000000" w:rsidRPr="00000000" w14:paraId="0000004E">
      <w:pPr>
        <w:ind w:left="0" w:firstLine="0"/>
        <w:rPr>
          <w:color w:val="222222"/>
          <w:highlight w:val="white"/>
        </w:rPr>
      </w:pPr>
      <w:r w:rsidDel="00000000" w:rsidR="00000000" w:rsidRPr="00000000">
        <w:rPr>
          <w:color w:val="222222"/>
          <w:highlight w:val="white"/>
          <w:rtl w:val="0"/>
        </w:rPr>
        <w:t xml:space="preserve">Information Commissioner’s Office, Wydcliffe House, Water Lane, Wilmslow, Cheshire, SK9 5AF.</w:t>
      </w:r>
    </w:p>
    <w:p w:rsidR="00000000" w:rsidDel="00000000" w:rsidP="00000000" w:rsidRDefault="00000000" w:rsidRPr="00000000" w14:paraId="0000004F">
      <w:pPr>
        <w:ind w:left="0" w:firstLine="0"/>
        <w:rPr>
          <w:color w:val="222222"/>
          <w:highlight w:val="white"/>
        </w:rPr>
      </w:pPr>
      <w:r w:rsidDel="00000000" w:rsidR="00000000" w:rsidRPr="00000000">
        <w:rPr>
          <w:rtl w:val="0"/>
        </w:rPr>
      </w:r>
    </w:p>
    <w:p w:rsidR="00000000" w:rsidDel="00000000" w:rsidP="00000000" w:rsidRDefault="00000000" w:rsidRPr="00000000" w14:paraId="00000050">
      <w:pPr>
        <w:ind w:left="0" w:firstLine="0"/>
        <w:rPr>
          <w:color w:val="222222"/>
          <w:highlight w:val="white"/>
        </w:rPr>
      </w:pPr>
      <w:r w:rsidDel="00000000" w:rsidR="00000000" w:rsidRPr="00000000">
        <w:rPr>
          <w:b w:val="1"/>
          <w:bCs w:val="1"/>
          <w:color w:val="222222"/>
          <w:highlight w:val="white"/>
          <w:rtl w:val="0"/>
        </w:rPr>
        <w:t xml:space="preserve">Helpline Number: </w:t>
      </w:r>
      <w:r w:rsidDel="00000000" w:rsidR="00000000" w:rsidRPr="00000000">
        <w:rPr>
          <w:color w:val="222222"/>
          <w:highlight w:val="white"/>
          <w:rtl w:val="0"/>
        </w:rPr>
        <w:t xml:space="preserve">0303 123 1113</w:t>
      </w:r>
    </w:p>
    <w:p w:rsidR="00000000" w:rsidDel="00000000" w:rsidP="00000000" w:rsidRDefault="00000000" w:rsidRPr="00000000" w14:paraId="00000051">
      <w:pPr>
        <w:ind w:left="0" w:firstLine="0"/>
        <w:rPr>
          <w:color w:val="222222"/>
          <w:highlight w:val="white"/>
        </w:rPr>
      </w:pPr>
      <w:r w:rsidDel="00000000" w:rsidR="00000000" w:rsidRPr="00000000">
        <w:rPr>
          <w:b w:val="1"/>
          <w:bCs w:val="1"/>
          <w:color w:val="222222"/>
          <w:highlight w:val="white"/>
          <w:rtl w:val="0"/>
        </w:rPr>
        <w:t xml:space="preserve">ICO Website: </w:t>
      </w:r>
      <w:r w:rsidDel="00000000" w:rsidR="00000000" w:rsidRPr="00000000">
        <w:rPr>
          <w:color w:val="222222"/>
          <w:highlight w:val="white"/>
          <w:rtl w:val="0"/>
        </w:rPr>
        <w:t xml:space="preserve">www.ico.org.uk</w:t>
      </w:r>
    </w:p>
    <w:p w:rsidR="00000000" w:rsidDel="00000000" w:rsidP="00000000" w:rsidRDefault="00000000" w:rsidRPr="00000000" w14:paraId="00000052">
      <w:pPr>
        <w:ind w:left="0" w:firstLine="0"/>
        <w:rPr>
          <w:color w:val="222222"/>
          <w:highlight w:val="white"/>
        </w:rPr>
      </w:pPr>
      <w:r w:rsidDel="00000000" w:rsidR="00000000" w:rsidRPr="00000000">
        <w:rPr>
          <w:rtl w:val="0"/>
        </w:rPr>
      </w:r>
    </w:p>
    <w:p w:rsidR="00000000" w:rsidDel="00000000" w:rsidP="00000000" w:rsidRDefault="00000000" w:rsidRPr="00000000" w14:paraId="00000053">
      <w:pPr>
        <w:rPr>
          <w:b w:val="1"/>
          <w:bCs w:val="1"/>
          <w:color w:val="222222"/>
          <w:highlight w:val="white"/>
        </w:rPr>
      </w:pPr>
      <w:r w:rsidDel="00000000" w:rsidR="00000000" w:rsidRPr="00000000">
        <w:rPr>
          <w:rtl w:val="0"/>
        </w:rPr>
      </w:r>
    </w:p>
    <w:p w:rsidR="00000000" w:rsidDel="00000000" w:rsidP="00000000" w:rsidRDefault="00000000" w:rsidRPr="00000000" w14:paraId="00000054">
      <w:pPr>
        <w:rPr>
          <w:color w:val="222222"/>
          <w:highlight w:val="white"/>
        </w:rPr>
      </w:pPr>
      <w:r w:rsidDel="00000000" w:rsidR="00000000" w:rsidRPr="00000000">
        <w:rPr>
          <w:color w:val="222222"/>
          <w:highlight w:val="white"/>
          <w:rtl w:val="0"/>
        </w:rPr>
        <w:t xml:space="preserve"> </w:t>
      </w:r>
      <w:r w:rsidDel="00000000" w:rsidR="00000000" w:rsidRPr="00000000">
        <w:rPr>
          <w:rtl w:val="0"/>
        </w:rPr>
      </w:r>
    </w:p>
    <w:p w:rsidR="00000000" w:rsidDel="00000000" w:rsidP="00000000" w:rsidRDefault="00000000" w:rsidRPr="00000000" w14:paraId="00000055">
      <w:pPr>
        <w:rPr>
          <w:color w:val="222222"/>
          <w:highlight w:val="white"/>
        </w:rPr>
      </w:pPr>
      <w:r w:rsidDel="00000000" w:rsidR="00000000" w:rsidRPr="00000000">
        <w:rPr>
          <w:rtl w:val="0"/>
        </w:rPr>
      </w:r>
    </w:p>
    <w:p w:rsidR="00000000" w:rsidDel="00000000" w:rsidP="00000000" w:rsidRDefault="00000000" w:rsidRPr="00000000" w14:paraId="00000056">
      <w:pPr>
        <w:rPr>
          <w:color w:val="222222"/>
          <w:highlight w:val="white"/>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ontactapplicationangel@gmail.com" TargetMode="External"/><Relationship Id="rId5" Type="http://schemas.openxmlformats.org/officeDocument/2006/relationships/styles" Target="styles.xml"/><Relationship Id="rId6" Type="http://schemas.openxmlformats.org/officeDocument/2006/relationships/hyperlink" Target="mailto:contactapplicationangel@gmail.com" TargetMode="External"/><Relationship Id="rId7" Type="http://schemas.openxmlformats.org/officeDocument/2006/relationships/hyperlink" Target="mailto:contactapplicationangel@gmail.com" TargetMode="External"/><Relationship Id="rId8" Type="http://schemas.openxmlformats.org/officeDocument/2006/relationships/hyperlink" Target="mailto:contactapplicationange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